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355" w:rsidRPr="004F24A7" w:rsidRDefault="00171355" w:rsidP="00171355">
      <w:pPr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171355" w:rsidRDefault="00171355" w:rsidP="00171355">
      <w:pPr>
        <w:jc w:val="both"/>
        <w:rPr>
          <w:rFonts w:ascii="Arial" w:hAnsi="Arial" w:cs="Arial"/>
          <w:bCs/>
          <w:sz w:val="24"/>
          <w:szCs w:val="24"/>
        </w:rPr>
      </w:pPr>
    </w:p>
    <w:p w:rsidR="00171355" w:rsidRPr="00171355" w:rsidRDefault="00171355" w:rsidP="00171355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171355">
        <w:rPr>
          <w:rFonts w:ascii="Arial" w:hAnsi="Arial" w:cs="Arial"/>
          <w:bCs/>
          <w:sz w:val="24"/>
          <w:szCs w:val="24"/>
        </w:rPr>
        <w:t>Ministarstvo finansija Unsko-sanskog kantona, u skladu sa Zaključkom Skupštine Unsko-sanskog kantona broj:</w:t>
      </w:r>
      <w:r w:rsidR="005F37D8">
        <w:rPr>
          <w:rFonts w:ascii="Arial" w:hAnsi="Arial" w:cs="Arial"/>
          <w:bCs/>
          <w:sz w:val="24"/>
          <w:szCs w:val="24"/>
        </w:rPr>
        <w:t>01/1-2-45-264/24</w:t>
      </w:r>
      <w:r w:rsidRPr="00171355">
        <w:rPr>
          <w:rFonts w:ascii="Arial" w:hAnsi="Arial" w:cs="Arial"/>
          <w:bCs/>
          <w:sz w:val="24"/>
          <w:szCs w:val="24"/>
        </w:rPr>
        <w:t xml:space="preserve"> od 21.02.2024.godine, provodi javnu raspravu o Nacrtu </w:t>
      </w:r>
      <w:r w:rsidRPr="00171355">
        <w:rPr>
          <w:rFonts w:ascii="Arial" w:hAnsi="Arial" w:cs="Arial"/>
          <w:sz w:val="24"/>
          <w:szCs w:val="24"/>
          <w:lang w:val="hr-HR" w:eastAsia="hr-HR"/>
        </w:rPr>
        <w:t xml:space="preserve">Zakona o izmjenama i dopunama Zakona o </w:t>
      </w:r>
      <w:r w:rsidRPr="00171355">
        <w:rPr>
          <w:rFonts w:ascii="Arial" w:hAnsi="Arial" w:cs="Arial"/>
          <w:sz w:val="24"/>
          <w:szCs w:val="24"/>
          <w:lang w:val="en-GB"/>
        </w:rPr>
        <w:t>plaćama i naknadama u organima vlasti Unsko-sanskog  kantona</w:t>
      </w:r>
      <w:r>
        <w:rPr>
          <w:rFonts w:ascii="Arial" w:hAnsi="Arial" w:cs="Arial"/>
          <w:sz w:val="24"/>
          <w:szCs w:val="24"/>
          <w:lang w:val="en-GB"/>
        </w:rPr>
        <w:t>.</w:t>
      </w:r>
    </w:p>
    <w:p w:rsidR="00171355" w:rsidRPr="00171355" w:rsidRDefault="00171355" w:rsidP="00171355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171355" w:rsidRPr="006D6CD5" w:rsidRDefault="00171355" w:rsidP="00163F22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71355">
        <w:rPr>
          <w:rFonts w:ascii="Arial" w:hAnsi="Arial" w:cs="Arial"/>
          <w:sz w:val="24"/>
          <w:szCs w:val="24"/>
        </w:rPr>
        <w:t>U cilju kvalitetne pripreme  usmene javne rasprave  molimo Vas da svoje sugestije i prijedloge  pripremite i u pismenoj formi  dostavite ovom organu najkasnije do 28</w:t>
      </w:r>
      <w:r w:rsidRPr="00171355">
        <w:rPr>
          <w:rFonts w:ascii="Arial" w:hAnsi="Arial" w:cs="Arial"/>
          <w:bCs/>
          <w:sz w:val="24"/>
          <w:szCs w:val="24"/>
        </w:rPr>
        <w:t>.02.2024. godine na mail</w:t>
      </w:r>
      <w:r w:rsidR="00163F22">
        <w:rPr>
          <w:rFonts w:ascii="Arial" w:hAnsi="Arial" w:cs="Arial"/>
          <w:bCs/>
          <w:sz w:val="24"/>
          <w:szCs w:val="24"/>
        </w:rPr>
        <w:t xml:space="preserve">: </w:t>
      </w:r>
      <w:r w:rsidR="00163F22" w:rsidRPr="006D6CD5">
        <w:rPr>
          <w:rFonts w:ascii="Arial" w:hAnsi="Arial" w:cs="Arial"/>
          <w:b/>
          <w:bCs/>
          <w:sz w:val="24"/>
          <w:szCs w:val="24"/>
        </w:rPr>
        <w:t>ministarstvo.finansija@vladausk.ba</w:t>
      </w:r>
      <w:r w:rsidRPr="006D6CD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63F22" w:rsidRPr="006D6CD5" w:rsidRDefault="00163F22" w:rsidP="00163F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171355" w:rsidRDefault="00171355" w:rsidP="00171355">
      <w:pPr>
        <w:jc w:val="both"/>
        <w:rPr>
          <w:rFonts w:ascii="Arial" w:hAnsi="Arial" w:cs="Arial"/>
          <w:bCs/>
          <w:sz w:val="24"/>
          <w:szCs w:val="24"/>
        </w:rPr>
      </w:pPr>
      <w:r w:rsidRPr="00171355">
        <w:rPr>
          <w:rFonts w:ascii="Arial" w:hAnsi="Arial" w:cs="Arial"/>
          <w:bCs/>
          <w:sz w:val="24"/>
          <w:szCs w:val="24"/>
        </w:rPr>
        <w:t xml:space="preserve">O terminu  usmene javne rasprave  blagovremeno ćemo Vas obavjestiti. </w:t>
      </w:r>
    </w:p>
    <w:p w:rsidR="00171355" w:rsidRDefault="00171355" w:rsidP="00171355">
      <w:pPr>
        <w:jc w:val="both"/>
        <w:rPr>
          <w:rFonts w:ascii="Arial" w:hAnsi="Arial" w:cs="Arial"/>
          <w:bCs/>
          <w:sz w:val="24"/>
          <w:szCs w:val="24"/>
        </w:rPr>
      </w:pPr>
    </w:p>
    <w:p w:rsidR="00171355" w:rsidRDefault="00171355" w:rsidP="00171355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 poštovanjem,</w:t>
      </w:r>
    </w:p>
    <w:p w:rsidR="00171355" w:rsidRPr="00171355" w:rsidRDefault="00171355" w:rsidP="00171355">
      <w:pPr>
        <w:jc w:val="both"/>
        <w:rPr>
          <w:rFonts w:ascii="Arial" w:hAnsi="Arial" w:cs="Arial"/>
          <w:bCs/>
          <w:sz w:val="24"/>
          <w:szCs w:val="24"/>
        </w:rPr>
      </w:pPr>
    </w:p>
    <w:p w:rsidR="00171355" w:rsidRDefault="00171355" w:rsidP="0017135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71355" w:rsidRDefault="00171355" w:rsidP="0017135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prilogu:Nacrt Zakona </w:t>
      </w:r>
    </w:p>
    <w:p w:rsidR="004F24A7" w:rsidRPr="00171355" w:rsidRDefault="004F24A7" w:rsidP="00171355">
      <w:pPr>
        <w:jc w:val="both"/>
        <w:rPr>
          <w:rFonts w:ascii="Arial" w:hAnsi="Arial" w:cs="Arial"/>
          <w:sz w:val="24"/>
          <w:szCs w:val="24"/>
        </w:rPr>
      </w:pPr>
    </w:p>
    <w:p w:rsidR="00171355" w:rsidRPr="00171355" w:rsidRDefault="00171355" w:rsidP="00171355">
      <w:pPr>
        <w:jc w:val="both"/>
        <w:rPr>
          <w:rFonts w:ascii="Arial" w:hAnsi="Arial" w:cs="Arial"/>
          <w:sz w:val="24"/>
          <w:szCs w:val="24"/>
          <w:lang w:val="hr-HR" w:eastAsia="hr-HR"/>
        </w:rPr>
      </w:pPr>
    </w:p>
    <w:p w:rsidR="00171355" w:rsidRPr="00171355" w:rsidRDefault="00171355" w:rsidP="00171355">
      <w:pPr>
        <w:jc w:val="both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>
        <w:rPr>
          <w:rFonts w:ascii="Arial" w:hAnsi="Arial" w:cs="Arial"/>
          <w:sz w:val="24"/>
          <w:szCs w:val="24"/>
          <w:lang w:val="hr-HR" w:eastAsia="hr-HR"/>
        </w:rPr>
        <w:t xml:space="preserve">    </w:t>
      </w:r>
      <w:r w:rsidRPr="00171355">
        <w:rPr>
          <w:rFonts w:ascii="Arial" w:hAnsi="Arial" w:cs="Arial"/>
          <w:sz w:val="24"/>
          <w:szCs w:val="24"/>
          <w:lang w:val="hr-HR" w:eastAsia="hr-HR"/>
        </w:rPr>
        <w:t xml:space="preserve"> </w:t>
      </w:r>
      <w:r w:rsidRPr="00171355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M  I  N  I  S  T  A R </w:t>
      </w:r>
    </w:p>
    <w:p w:rsidR="00171355" w:rsidRPr="00171355" w:rsidRDefault="00171355" w:rsidP="00171355">
      <w:pPr>
        <w:jc w:val="both"/>
        <w:rPr>
          <w:rFonts w:ascii="Arial" w:hAnsi="Arial" w:cs="Arial"/>
          <w:sz w:val="24"/>
          <w:szCs w:val="24"/>
          <w:lang w:val="hr-HR" w:eastAsia="hr-HR"/>
        </w:rPr>
      </w:pP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Pr="00171355">
        <w:rPr>
          <w:rFonts w:ascii="Arial" w:hAnsi="Arial" w:cs="Arial"/>
          <w:sz w:val="24"/>
          <w:szCs w:val="24"/>
          <w:lang w:val="hr-HR" w:eastAsia="hr-HR"/>
        </w:rPr>
        <w:tab/>
      </w:r>
      <w:r w:rsidR="005E72D3">
        <w:rPr>
          <w:rFonts w:ascii="Arial" w:hAnsi="Arial" w:cs="Arial"/>
          <w:sz w:val="24"/>
          <w:szCs w:val="24"/>
          <w:lang w:val="hr-HR" w:eastAsia="hr-HR"/>
        </w:rPr>
        <w:t xml:space="preserve">s.r.  </w:t>
      </w:r>
      <w:bookmarkStart w:id="0" w:name="_GoBack"/>
      <w:bookmarkEnd w:id="0"/>
      <w:r w:rsidRPr="00171355">
        <w:rPr>
          <w:rFonts w:ascii="Arial" w:hAnsi="Arial" w:cs="Arial"/>
          <w:sz w:val="24"/>
          <w:szCs w:val="24"/>
          <w:lang w:val="hr-HR" w:eastAsia="hr-HR"/>
        </w:rPr>
        <w:t xml:space="preserve"> Danko Jakšić, dipl.oec</w:t>
      </w:r>
      <w:r w:rsidR="005E72D3">
        <w:rPr>
          <w:rFonts w:ascii="Arial" w:hAnsi="Arial" w:cs="Arial"/>
          <w:sz w:val="24"/>
          <w:szCs w:val="24"/>
          <w:lang w:val="hr-HR" w:eastAsia="hr-HR"/>
        </w:rPr>
        <w:t xml:space="preserve">   </w:t>
      </w: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4F24A7" w:rsidRDefault="004F24A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63F22">
      <w:pPr>
        <w:pStyle w:val="Heading2"/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p w:rsidR="00E344F7" w:rsidRPr="00E344F7" w:rsidRDefault="00163F22" w:rsidP="00E344F7">
      <w:pPr>
        <w:spacing w:before="100" w:beforeAutospacing="1" w:after="100" w:afterAutospacing="1"/>
        <w:jc w:val="both"/>
        <w:rPr>
          <w:rFonts w:ascii="Arial" w:hAnsi="Arial" w:cs="Arial"/>
          <w:bCs/>
          <w:color w:val="1F1A17"/>
          <w:sz w:val="24"/>
          <w:szCs w:val="24"/>
          <w:lang w:val="hr-HR" w:eastAsia="hr-HR"/>
        </w:rPr>
      </w:pPr>
      <w:r w:rsidRPr="00590069">
        <w:rPr>
          <w:rFonts w:ascii="Arial" w:hAnsi="Arial" w:cs="Arial"/>
          <w:bCs/>
          <w:color w:val="1F1A17"/>
          <w:sz w:val="24"/>
          <w:szCs w:val="24"/>
          <w:lang w:eastAsia="hr-HR"/>
        </w:rPr>
        <w:t>Na osnovu člana 11 b)</w:t>
      </w:r>
      <w:r>
        <w:rPr>
          <w:rFonts w:ascii="Arial" w:hAnsi="Arial" w:cs="Arial"/>
          <w:bCs/>
          <w:color w:val="1F1A17"/>
          <w:sz w:val="24"/>
          <w:szCs w:val="24"/>
          <w:lang w:eastAsia="hr-HR"/>
        </w:rPr>
        <w:t>,</w:t>
      </w:r>
      <w:r w:rsidRPr="00590069">
        <w:rPr>
          <w:rFonts w:ascii="Arial" w:hAnsi="Arial" w:cs="Arial"/>
          <w:bCs/>
          <w:color w:val="1F1A17"/>
          <w:sz w:val="24"/>
          <w:szCs w:val="24"/>
          <w:lang w:eastAsia="hr-HR"/>
        </w:rPr>
        <w:t xml:space="preserve"> odjeljka A poglavlja V Ustava Unsko-sanskog kantona – </w:t>
      </w:r>
      <w:r w:rsidR="00E344F7" w:rsidRPr="00E344F7">
        <w:rPr>
          <w:rFonts w:ascii="Arial" w:hAnsi="Arial" w:cs="Arial"/>
          <w:bCs/>
          <w:color w:val="1F1A17"/>
          <w:sz w:val="24"/>
          <w:szCs w:val="24"/>
          <w:lang w:val="hr-HR" w:eastAsia="hr-HR"/>
        </w:rPr>
        <w:t xml:space="preserve">prečišćen tekst („Službeni glasnik Unsko-sanskog kantona“ broj: 1/04,11/04), a u vezi </w:t>
      </w:r>
      <w:r w:rsidR="00E344F7" w:rsidRPr="00E344F7">
        <w:rPr>
          <w:rFonts w:ascii="Arial" w:hAnsi="Arial" w:cs="Arial"/>
          <w:bCs/>
          <w:color w:val="1F1A17"/>
          <w:sz w:val="24"/>
          <w:szCs w:val="24"/>
          <w:lang w:val="hr-HR" w:eastAsia="hr-HR"/>
        </w:rPr>
        <w:lastRenderedPageBreak/>
        <w:t>sa članom 63. Zakona o plaćama i naknadama u organima vlasti Federacije Bosne i Hercegovine („Službene novine Federacije Bosne i Hercegovine“ broj: 45/10, 111/12), i članom 48. Zakona o državnoj službi u  Unsko-sanskom kantonu („Službeni glasnik Unsko-sanskog kantona“ broj: 14/17, 16/17,15/20), Skupština Unsko-sanskog kantona, na ______sjednici održanoj dana __________2024. godine, donosi:</w:t>
      </w:r>
    </w:p>
    <w:p w:rsidR="00E344F7" w:rsidRPr="00E344F7" w:rsidRDefault="00E344F7" w:rsidP="00E344F7">
      <w:pPr>
        <w:spacing w:before="100" w:beforeAutospacing="1" w:after="100" w:afterAutospacing="1"/>
        <w:ind w:left="2832" w:firstLine="708"/>
        <w:rPr>
          <w:rFonts w:ascii="Arial" w:hAnsi="Arial" w:cs="Arial"/>
          <w:b/>
          <w:bCs/>
          <w:color w:val="1F1A17"/>
          <w:sz w:val="24"/>
          <w:szCs w:val="24"/>
          <w:lang w:val="hr-HR" w:eastAsia="hr-HR"/>
        </w:rPr>
      </w:pPr>
      <w:r w:rsidRPr="00E344F7">
        <w:rPr>
          <w:rFonts w:ascii="Arial" w:hAnsi="Arial" w:cs="Arial"/>
          <w:b/>
          <w:bCs/>
          <w:color w:val="1F1A17"/>
          <w:sz w:val="24"/>
          <w:szCs w:val="24"/>
          <w:lang w:val="hr-HR" w:eastAsia="hr-HR"/>
        </w:rPr>
        <w:t>Z  A  K  O  N</w:t>
      </w:r>
    </w:p>
    <w:p w:rsidR="00E344F7" w:rsidRPr="00E344F7" w:rsidRDefault="00E344F7" w:rsidP="00E344F7">
      <w:pPr>
        <w:spacing w:before="100" w:beforeAutospacing="1" w:after="100" w:afterAutospacing="1"/>
        <w:ind w:left="1416" w:firstLine="708"/>
        <w:rPr>
          <w:rFonts w:ascii="Arial" w:hAnsi="Arial" w:cs="Arial"/>
          <w:b/>
          <w:sz w:val="24"/>
          <w:szCs w:val="24"/>
          <w:lang w:val="hr-HR" w:eastAsia="hr-HR"/>
        </w:rPr>
      </w:pPr>
      <w:r w:rsidRPr="00E344F7">
        <w:rPr>
          <w:rFonts w:ascii="Arial" w:hAnsi="Arial" w:cs="Arial"/>
          <w:b/>
          <w:bCs/>
          <w:color w:val="1F1A17"/>
          <w:sz w:val="24"/>
          <w:szCs w:val="24"/>
          <w:lang w:val="hr-HR" w:eastAsia="hr-HR"/>
        </w:rPr>
        <w:t>O IZMJENAMA I DOPUNAMA</w:t>
      </w:r>
      <w:r w:rsidRPr="00E344F7">
        <w:rPr>
          <w:rFonts w:ascii="Arial" w:hAnsi="Arial" w:cs="Arial"/>
          <w:b/>
          <w:color w:val="1F1A17"/>
          <w:sz w:val="24"/>
          <w:szCs w:val="24"/>
          <w:lang w:val="hr-HR" w:eastAsia="hr-HR"/>
        </w:rPr>
        <w:t xml:space="preserve"> ZAKONA</w:t>
      </w:r>
    </w:p>
    <w:p w:rsidR="00E344F7" w:rsidRPr="00E344F7" w:rsidRDefault="00E344F7" w:rsidP="00E344F7">
      <w:pPr>
        <w:spacing w:before="100" w:beforeAutospacing="1" w:after="100" w:afterAutospacing="1"/>
        <w:jc w:val="center"/>
        <w:rPr>
          <w:rFonts w:ascii="Arial" w:hAnsi="Arial" w:cs="Arial"/>
          <w:bCs/>
          <w:color w:val="1F1A17"/>
          <w:sz w:val="24"/>
          <w:szCs w:val="24"/>
          <w:lang w:val="hr-HR" w:eastAsia="hr-HR"/>
        </w:rPr>
      </w:pPr>
      <w:r w:rsidRPr="00E344F7">
        <w:rPr>
          <w:rFonts w:ascii="Arial" w:hAnsi="Arial" w:cs="Arial"/>
          <w:bCs/>
          <w:color w:val="1F1A17"/>
          <w:sz w:val="24"/>
          <w:szCs w:val="24"/>
          <w:lang w:val="hr-HR" w:eastAsia="hr-HR"/>
        </w:rPr>
        <w:t>O PLAĆAMA I NAKNADAMA U ORGANIMA VLASTI</w:t>
      </w:r>
    </w:p>
    <w:p w:rsidR="00E344F7" w:rsidRPr="00E344F7" w:rsidRDefault="00E344F7" w:rsidP="00E344F7">
      <w:pPr>
        <w:spacing w:before="100" w:beforeAutospacing="1" w:after="100" w:afterAutospacing="1"/>
        <w:jc w:val="center"/>
        <w:rPr>
          <w:rFonts w:ascii="CC-Times Roman" w:hAnsi="CC-Times Roman"/>
          <w:bCs/>
          <w:color w:val="1F1A17"/>
          <w:sz w:val="24"/>
          <w:szCs w:val="24"/>
          <w:lang w:val="hr-HR" w:eastAsia="hr-HR"/>
        </w:rPr>
      </w:pPr>
      <w:r w:rsidRPr="00E344F7">
        <w:rPr>
          <w:rFonts w:ascii="Arial" w:hAnsi="Arial" w:cs="Arial"/>
          <w:bCs/>
          <w:color w:val="1F1A17"/>
          <w:sz w:val="24"/>
          <w:szCs w:val="24"/>
          <w:lang w:val="hr-HR" w:eastAsia="hr-HR"/>
        </w:rPr>
        <w:t>UNSKO-SANSKOG KANTONA</w:t>
      </w:r>
    </w:p>
    <w:p w:rsidR="00E344F7" w:rsidRPr="00E344F7" w:rsidRDefault="00E344F7" w:rsidP="00E344F7">
      <w:pPr>
        <w:spacing w:before="100" w:beforeAutospacing="1" w:after="100" w:afterAutospacing="1"/>
        <w:rPr>
          <w:rFonts w:ascii="Arial" w:eastAsiaTheme="minorHAnsi" w:hAnsi="Arial" w:cs="Arial"/>
          <w:sz w:val="24"/>
          <w:szCs w:val="24"/>
          <w:lang w:val="hr-HR"/>
        </w:rPr>
      </w:pPr>
    </w:p>
    <w:p w:rsidR="00E344F7" w:rsidRPr="00E344F7" w:rsidRDefault="00E344F7" w:rsidP="00E344F7">
      <w:pPr>
        <w:spacing w:after="200" w:line="276" w:lineRule="auto"/>
        <w:jc w:val="center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>Član 1.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U Zakonu o plaćama i naknadama u organima vlasti Unsko-sanskog kantona („Službeni glasnik Unsko-sanskog kantona“, broj: 11/15 i 24/18),  član 5. mijenja se i glasi:</w:t>
      </w:r>
    </w:p>
    <w:p w:rsidR="00E344F7" w:rsidRPr="00E344F7" w:rsidRDefault="00E344F7" w:rsidP="00E344F7">
      <w:pPr>
        <w:spacing w:line="276" w:lineRule="auto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rPr>
          <w:rFonts w:ascii="Arial" w:eastAsiaTheme="minorHAnsi" w:hAnsi="Arial" w:cs="Arial"/>
          <w:sz w:val="22"/>
          <w:szCs w:val="22"/>
          <w:lang w:val="bs-Latn-BA"/>
        </w:rPr>
      </w:pPr>
    </w:p>
    <w:p w:rsidR="00E344F7" w:rsidRPr="00E344F7" w:rsidRDefault="00E344F7" w:rsidP="00E344F7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„Član 5.</w:t>
      </w:r>
    </w:p>
    <w:p w:rsidR="00E344F7" w:rsidRPr="00E344F7" w:rsidRDefault="00E344F7" w:rsidP="00E344F7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(Način utvrđivanja osnovice za obračun plaće)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 xml:space="preserve">(1) Osnovica za obračun plaće utvrđuje se Zakonom o izvršavanju budžeta za svaku budžetsku godinu i primjenjuje se od dana njegovog donošenja. 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(2) Prilikom obračuna plaće, pored osnovice iz stava (1) koristit će se bod za obračun plaće koji se utvrđuje Zakonom o izvršavanju budžeta za svaku budžetsku godinu i primjenjuje  od dana njegovog donošenja.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(3) Utvrđivanje osnovice i boda vrši se u pregovorima sa reprezentativnim sindikatom, a prije usvajanja zakona iz stava (1) ovog člana. Ukoliko se ne postigne dogovor, Vlada Kantona će utvrditi osnovicu i bod, pri čemu visina osnovice ne može biti niža od prethodno dogovorene, odnosno važeće.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 xml:space="preserve">(4) Prilikom utvrđivanja osnovice i boda za obračun plaće iz stavova (1) i (2) ovog člana uzet će se u obzir projekcije budžeta za narednu godinu, kretanje BDP, indeksa potrošačkih cijena, a prema podacima Federalnog zavoda za statistiku, projekcije makroekonomskih pokazatelja Direkcije za ekonomsko planiranje i projekcije prihoda Federalnog ministarstva finansija. 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(5) Isplate mjesečnih novčanih primanja, izvršene u skladu sa odredbama ovog zakona su definitivne i konačne.“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after="200" w:line="276" w:lineRule="auto"/>
        <w:ind w:left="3540" w:firstLine="708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>Član 2.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Član 6. mijenja se i glasi: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„Član 6.</w:t>
      </w:r>
    </w:p>
    <w:p w:rsidR="00E344F7" w:rsidRPr="00E344F7" w:rsidRDefault="00E344F7" w:rsidP="00E344F7">
      <w:pPr>
        <w:spacing w:line="276" w:lineRule="auto"/>
        <w:jc w:val="center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(Elementi za utvrđivanje osnovne plaće)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(1) Osnovna plaća se utvrđuje množenjem osnovice za plaću i boda za obračun plaće iz člana 5. stava (2) ovog Zakona s utvrđenim koeficijentom platnog razreda.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(2) Osnovna plaća iz stava (1) ovog člana uvećava se za 0,6 % za svaku započetu godinu penzijskog staža izabranog dužnosnika, nosioca izvršne funkcije i savjetnika, državnih službenika i namještenika, kantonalnog pravobranioca i njegovih zamjenika, a najviše do 20%.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(3) Osnovna plaća ne može biti manja od 70% prosječne neto plaće isplaćene u Federaciji Bosne i Hercegovine, prema posljednjem objavljenom statističkom podatku.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(4) U slučaju da množenjem utvrđene osnovice i boda za obračun plaće i pripadajućeg koeficijenta platnog razreda, osnovna plaća iznosi manje od 70% prosječne plaće, zaposleniku će se obračunatikao u stavi (3) ovog člana.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(5) Osnovna plaća obračunava se i iskazuje mjesečno za puno radno vrijeme, prema radnom mjestu i odgovarajućem platnom razredu.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(6) Ukoliko zaposlenik radi s nepunim radnim vremenom, u skladu s posebnim zakonom ili drugim propisom, osnovna plaća odredit će se srazmjerno vremenu provedenom na radu.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(7) Puno radno vrijeme zaposlenih je 40 sati sedmično.“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after="200" w:line="276" w:lineRule="auto"/>
        <w:ind w:left="3540" w:firstLine="708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>Član 3.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U članu 23. stav (1) tačka a) mijenja se i glasi: „a) za inspektore, glavne inspektore i direktore inspekcijskih tijela, pravne zastupnike u Kantonalnom zavodu za pružanje besplatne pravne pomoći, za kantonalnog pravobranioca i zamjenike kantonalnog pravobranioca, od 20 do 30% od osnovne plaće, a što će se urediti posebnim aktom Vlade“.</w:t>
      </w:r>
    </w:p>
    <w:p w:rsidR="00E344F7" w:rsidRPr="00E344F7" w:rsidRDefault="00E344F7" w:rsidP="00E344F7">
      <w:pPr>
        <w:spacing w:after="200" w:line="276" w:lineRule="auto"/>
        <w:ind w:left="3540" w:firstLine="708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>Član 4.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U članu 25. iza stava (1) dodaje se novi stav (2) i glasi: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„(2) Namještenicima u pravosudnim organima Unsko-sanskog kantona pripada naknada po osnovu vremena provedenog u pripravnosti za rad, a visina i način korištenja ovog prava uredit će se aktom Vlade Kantona, a na prijedlog Ministarstva pravosuđa i uprave.“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Stavovi (2),(3) i (4) postaju stavovi (3),(4) i (5).</w:t>
      </w:r>
    </w:p>
    <w:p w:rsidR="00E344F7" w:rsidRPr="00E344F7" w:rsidRDefault="00E344F7" w:rsidP="00E344F7">
      <w:pPr>
        <w:spacing w:after="200" w:line="276" w:lineRule="auto"/>
        <w:ind w:left="3540" w:firstLine="708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E344F7" w:rsidRPr="00E344F7" w:rsidRDefault="00E344F7" w:rsidP="00E344F7">
      <w:pPr>
        <w:spacing w:after="200" w:line="276" w:lineRule="auto"/>
        <w:ind w:left="3540" w:firstLine="708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>Član 5.</w:t>
      </w:r>
    </w:p>
    <w:p w:rsidR="00E344F7" w:rsidRPr="00E344F7" w:rsidRDefault="00E344F7" w:rsidP="00E344F7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sz w:val="24"/>
          <w:szCs w:val="24"/>
          <w:lang w:val="hr-HR"/>
        </w:rPr>
        <w:t>Član 37. mijenja se i glasi:</w:t>
      </w:r>
    </w:p>
    <w:p w:rsidR="00E344F7" w:rsidRPr="00E344F7" w:rsidRDefault="00E344F7" w:rsidP="00E344F7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sz w:val="24"/>
          <w:szCs w:val="24"/>
          <w:lang w:val="hr-HR"/>
        </w:rPr>
        <w:t>„(1)</w:t>
      </w: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 xml:space="preserve"> </w:t>
      </w:r>
      <w:r w:rsidRPr="00E344F7">
        <w:rPr>
          <w:rFonts w:ascii="Arial" w:eastAsiaTheme="minorHAnsi" w:hAnsi="Arial" w:cs="Arial"/>
          <w:sz w:val="24"/>
          <w:szCs w:val="24"/>
          <w:lang w:val="hr-HR"/>
        </w:rPr>
        <w:t>Vlada Kantona će svojim aktom utvrditi način obrazovanja i visinu naknade za rad stručnih  komisija koje imenuje  Vlada Unsko-sanskog kantona, odnosno rukovodilac  kantonalnih  organa  državne službe i ovlaštenih organa budžetskih korisnika.</w:t>
      </w:r>
    </w:p>
    <w:p w:rsidR="00E344F7" w:rsidRPr="00E344F7" w:rsidRDefault="00E344F7" w:rsidP="00E344F7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sz w:val="24"/>
          <w:szCs w:val="24"/>
          <w:lang w:val="hr-HR"/>
        </w:rPr>
        <w:t>(2) Članovi komisija koje se formiraju na osnovu rješenja Vlade Kantona, odnosno rukovodilaca organa uprave/upravnih organizacija, rukovodilaca</w:t>
      </w:r>
      <w:r w:rsidRPr="00E344F7">
        <w:rPr>
          <w:rFonts w:ascii="Arial" w:hAnsi="Arial" w:cs="Arial"/>
          <w:sz w:val="24"/>
          <w:szCs w:val="24"/>
          <w:lang w:val="en-GB"/>
        </w:rPr>
        <w:t xml:space="preserve"> samostalih stručnih službi i ureda (u daljem tekstu: rukovodilac organa)</w:t>
      </w:r>
      <w:r w:rsidRPr="00E344F7">
        <w:rPr>
          <w:rFonts w:ascii="Arial" w:eastAsiaTheme="minorHAnsi" w:hAnsi="Arial" w:cs="Arial"/>
          <w:sz w:val="24"/>
          <w:szCs w:val="24"/>
          <w:lang w:val="hr-HR"/>
        </w:rPr>
        <w:t xml:space="preserve"> imaju pravo na mjesečnu naknadu za rad u komisiji do visine jedne osnovice iz člana 5. ovog zakona.  Članu komisije se može isplatiti mjesečna  naknada za rad u samo u jednoj komisiji, bez obzira u koliko je komisija imenovan.</w:t>
      </w:r>
    </w:p>
    <w:p w:rsidR="00E344F7" w:rsidRPr="00E344F7" w:rsidRDefault="00E344F7" w:rsidP="00E344F7">
      <w:pPr>
        <w:spacing w:after="200" w:line="276" w:lineRule="auto"/>
        <w:jc w:val="both"/>
        <w:rPr>
          <w:rFonts w:ascii="Arial" w:eastAsiaTheme="minorHAnsi" w:hAnsi="Arial" w:cs="Arial"/>
          <w:sz w:val="24"/>
          <w:szCs w:val="24"/>
          <w:lang w:val="hr-HR"/>
        </w:rPr>
      </w:pPr>
      <w:r w:rsidRPr="00E344F7">
        <w:rPr>
          <w:rFonts w:ascii="Arial" w:hAnsi="Arial" w:cs="Arial"/>
          <w:color w:val="1F1A17"/>
          <w:sz w:val="24"/>
          <w:szCs w:val="24"/>
          <w:lang w:val="hr-HR" w:eastAsia="hr-HR"/>
        </w:rPr>
        <w:t xml:space="preserve"> (3) Rukovodilac organa može za izuzetne rezultate u radu nagraditi državnog službenika odnosno namještenika do 20% od osnovne plaće, najviše  dva puta godišnje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(4) Državni službenik, kojeg rukovodilc organa uprave/direktor upravne organizacije ovlasti da  umjesto njega u vrijeme njegove odsutnosi donosi pojedinačne akte za određena pitanja iz nadlženosti organa ima pravo na naknadu za taj rad u visini od 20% plaće rukovodioca/direktora, a obračun će se vršiti za radne dane vršenja ovlaštenja.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 xml:space="preserve">(5) Državni službenik, odnosno namještenik, koji po nalogu rukovodioca,  u izuzetnim ili hitnim slučajevima, obavlja poslove osnovne djelatnosti iz nadležnosti organa državne službe koji nisu u opisu poslova radnog mjesta na koje je raspoređen,a za koje ispunjava sve potrebne uvjete, ima pravo na naknadu u visini do 30% od osnovne plaće radnog mjesta čije poslove privremeno obavlja, 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(6) Naknda iz prethodnog stava se isplaćuje se samo za radne dane vršenja poslova, a najduže tri mjeseca u toku fisklane godine.“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spacing w:after="200" w:line="276" w:lineRule="auto"/>
        <w:ind w:left="3540" w:firstLine="708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  <w:r w:rsidRPr="00E344F7">
        <w:rPr>
          <w:rFonts w:ascii="Arial" w:eastAsiaTheme="minorHAnsi" w:hAnsi="Arial" w:cs="Arial"/>
          <w:b/>
          <w:sz w:val="24"/>
          <w:szCs w:val="24"/>
          <w:lang w:val="hr-HR"/>
        </w:rPr>
        <w:t>Član 6.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  <w:r w:rsidRPr="00E344F7">
        <w:rPr>
          <w:rFonts w:ascii="Arial" w:eastAsiaTheme="minorHAnsi" w:hAnsi="Arial" w:cs="Arial"/>
          <w:sz w:val="24"/>
          <w:szCs w:val="24"/>
          <w:lang w:val="bs-Latn-BA"/>
        </w:rPr>
        <w:t>Ovaj Zakon stupa na snagu osmog dana od dana objave u „Službenom glasniku Unsko-sanskog kantona.“</w:t>
      </w:r>
    </w:p>
    <w:p w:rsidR="00E344F7" w:rsidRPr="00E344F7" w:rsidRDefault="00E344F7" w:rsidP="00E344F7">
      <w:pPr>
        <w:spacing w:line="276" w:lineRule="auto"/>
        <w:jc w:val="both"/>
        <w:rPr>
          <w:rFonts w:ascii="Arial" w:eastAsiaTheme="minorHAnsi" w:hAnsi="Arial" w:cs="Arial"/>
          <w:sz w:val="24"/>
          <w:szCs w:val="24"/>
          <w:lang w:val="bs-Latn-BA"/>
        </w:rPr>
      </w:pPr>
    </w:p>
    <w:p w:rsidR="00E344F7" w:rsidRPr="00E344F7" w:rsidRDefault="00E344F7" w:rsidP="00E344F7">
      <w:pPr>
        <w:jc w:val="both"/>
        <w:rPr>
          <w:sz w:val="24"/>
          <w:szCs w:val="24"/>
          <w:lang w:val="hr-HR" w:eastAsia="hr-HR"/>
        </w:rPr>
      </w:pPr>
    </w:p>
    <w:p w:rsidR="00E344F7" w:rsidRPr="00E344F7" w:rsidRDefault="00E344F7" w:rsidP="00E344F7">
      <w:pPr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  <w:r w:rsidRPr="00E344F7">
        <w:rPr>
          <w:rFonts w:ascii="Arial" w:hAnsi="Arial" w:cs="Arial"/>
          <w:b/>
          <w:sz w:val="22"/>
          <w:szCs w:val="22"/>
          <w:lang w:val="hr-HR" w:eastAsia="hr-HR"/>
        </w:rPr>
        <w:t xml:space="preserve">Broj:_____________                                        </w:t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  <w:t xml:space="preserve">          Predsjedavajući Skupštine</w:t>
      </w:r>
    </w:p>
    <w:p w:rsidR="00E344F7" w:rsidRPr="00E344F7" w:rsidRDefault="00E344F7" w:rsidP="00E344F7">
      <w:pPr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  <w:t xml:space="preserve">                       Unsko-sanskog kantona</w:t>
      </w:r>
    </w:p>
    <w:p w:rsidR="00E344F7" w:rsidRPr="00E344F7" w:rsidRDefault="00E344F7" w:rsidP="00E344F7">
      <w:pPr>
        <w:jc w:val="both"/>
        <w:rPr>
          <w:rFonts w:ascii="Arial" w:hAnsi="Arial" w:cs="Arial"/>
          <w:b/>
          <w:sz w:val="22"/>
          <w:szCs w:val="22"/>
          <w:lang w:val="hr-HR" w:eastAsia="hr-HR"/>
        </w:rPr>
      </w:pPr>
      <w:r w:rsidRPr="00E344F7">
        <w:rPr>
          <w:rFonts w:ascii="Arial" w:hAnsi="Arial" w:cs="Arial"/>
          <w:b/>
          <w:sz w:val="22"/>
          <w:szCs w:val="22"/>
          <w:lang w:val="hr-HR" w:eastAsia="hr-HR"/>
        </w:rPr>
        <w:t>Bihać,</w:t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</w:r>
      <w:r w:rsidRPr="00E344F7">
        <w:rPr>
          <w:rFonts w:ascii="Arial" w:hAnsi="Arial" w:cs="Arial"/>
          <w:b/>
          <w:sz w:val="22"/>
          <w:szCs w:val="22"/>
          <w:lang w:val="hr-HR" w:eastAsia="hr-HR"/>
        </w:rPr>
        <w:tab/>
        <w:t xml:space="preserve">              ___________________</w:t>
      </w:r>
    </w:p>
    <w:p w:rsidR="00E344F7" w:rsidRDefault="00E344F7" w:rsidP="00E344F7">
      <w:pPr>
        <w:spacing w:before="100" w:beforeAutospacing="1" w:after="100" w:afterAutospacing="1"/>
        <w:jc w:val="both"/>
        <w:rPr>
          <w:rFonts w:ascii="Arial" w:hAnsi="Arial" w:cs="Arial"/>
          <w:bCs/>
          <w:color w:val="1F1A17"/>
          <w:sz w:val="24"/>
          <w:szCs w:val="24"/>
          <w:lang w:val="hr-HR" w:eastAsia="hr-HR"/>
        </w:rPr>
      </w:pPr>
    </w:p>
    <w:p w:rsidR="00E344F7" w:rsidRPr="00E344F7" w:rsidRDefault="00E344F7" w:rsidP="00E344F7">
      <w:pPr>
        <w:spacing w:before="100" w:beforeAutospacing="1" w:after="100" w:afterAutospacing="1"/>
        <w:jc w:val="both"/>
        <w:rPr>
          <w:rFonts w:ascii="Arial" w:eastAsiaTheme="minorHAnsi" w:hAnsi="Arial" w:cs="Arial"/>
          <w:b/>
          <w:sz w:val="24"/>
          <w:szCs w:val="24"/>
          <w:lang w:val="hr-HR"/>
        </w:rPr>
      </w:pPr>
    </w:p>
    <w:p w:rsidR="00E344F7" w:rsidRPr="00171355" w:rsidRDefault="00E344F7" w:rsidP="00171355">
      <w:pPr>
        <w:jc w:val="both"/>
        <w:rPr>
          <w:rFonts w:ascii="Arial" w:hAnsi="Arial" w:cs="Arial"/>
          <w:sz w:val="24"/>
          <w:szCs w:val="24"/>
        </w:rPr>
      </w:pPr>
    </w:p>
    <w:sectPr w:rsidR="00E344F7" w:rsidRPr="001713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C-Times 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55"/>
    <w:rsid w:val="001342BC"/>
    <w:rsid w:val="00163F22"/>
    <w:rsid w:val="00171355"/>
    <w:rsid w:val="00180842"/>
    <w:rsid w:val="004F24A7"/>
    <w:rsid w:val="005E72D3"/>
    <w:rsid w:val="005F37D8"/>
    <w:rsid w:val="006D6CD5"/>
    <w:rsid w:val="00972889"/>
    <w:rsid w:val="00CA5520"/>
    <w:rsid w:val="00E3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F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BC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F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3F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2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2BC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</dc:creator>
  <cp:lastModifiedBy>fin1</cp:lastModifiedBy>
  <cp:revision>4</cp:revision>
  <cp:lastPrinted>2024-02-22T12:28:00Z</cp:lastPrinted>
  <dcterms:created xsi:type="dcterms:W3CDTF">2024-02-22T13:13:00Z</dcterms:created>
  <dcterms:modified xsi:type="dcterms:W3CDTF">2024-02-22T13:16:00Z</dcterms:modified>
</cp:coreProperties>
</file>